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FD95" w14:textId="77777777" w:rsidR="00A22692" w:rsidRDefault="0089684D">
      <w:pPr>
        <w:pStyle w:val="Heading1"/>
        <w:spacing w:line="240" w:lineRule="auto"/>
        <w:jc w:val="center"/>
      </w:pPr>
      <w:bookmarkStart w:id="0" w:name="_euk60f1psvqr" w:colFirst="0" w:colLast="0"/>
      <w:bookmarkEnd w:id="0"/>
      <w:r>
        <w:t>Careers and Placements Sustainability Statement</w:t>
      </w:r>
    </w:p>
    <w:p w14:paraId="21ACFD96" w14:textId="77777777" w:rsidR="00A22692" w:rsidRDefault="00A22692">
      <w:pPr>
        <w:spacing w:line="240" w:lineRule="auto"/>
        <w:jc w:val="center"/>
        <w:rPr>
          <w:b/>
          <w:sz w:val="24"/>
          <w:szCs w:val="24"/>
        </w:rPr>
      </w:pPr>
    </w:p>
    <w:p w14:paraId="21ACFD97" w14:textId="77777777" w:rsidR="00A22692" w:rsidRDefault="008968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Careers and Placements, through the Green Impact environmental programme, has a Green Careers team to encourage everyone in Careers to be more environmentally aware and reduce our carbon footprint. </w:t>
      </w:r>
    </w:p>
    <w:p w14:paraId="21ACFD98" w14:textId="77777777" w:rsidR="00A22692" w:rsidRDefault="00A22692">
      <w:pPr>
        <w:spacing w:line="240" w:lineRule="auto"/>
        <w:rPr>
          <w:sz w:val="24"/>
          <w:szCs w:val="24"/>
        </w:rPr>
      </w:pPr>
    </w:p>
    <w:p w14:paraId="21ACFD99" w14:textId="77777777" w:rsidR="00A22692" w:rsidRDefault="008968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2023 we are once again aiming to gain the Green Impac</w:t>
      </w:r>
      <w:r>
        <w:rPr>
          <w:sz w:val="24"/>
          <w:szCs w:val="24"/>
        </w:rPr>
        <w:t>t Platinum, submitting evidence of our efforts towards environmental and sustainable status. Guided by the</w:t>
      </w:r>
      <w:hyperlink r:id="rId5">
        <w:r>
          <w:rPr>
            <w:sz w:val="24"/>
            <w:szCs w:val="24"/>
          </w:rPr>
          <w:t xml:space="preserve"> </w:t>
        </w:r>
      </w:hyperlink>
      <w:hyperlink r:id="rId6">
        <w:r>
          <w:rPr>
            <w:color w:val="1155CC"/>
            <w:sz w:val="24"/>
            <w:szCs w:val="24"/>
            <w:u w:val="single"/>
          </w:rPr>
          <w:t>University’s Sustainability Plan</w:t>
        </w:r>
      </w:hyperlink>
      <w:r>
        <w:rPr>
          <w:sz w:val="24"/>
          <w:szCs w:val="24"/>
        </w:rPr>
        <w:t xml:space="preserve"> and the UN’s Sustainable Development Goals (the three below, in particular).</w:t>
      </w:r>
    </w:p>
    <w:p w14:paraId="21ACFD9A" w14:textId="77777777" w:rsidR="00A22692" w:rsidRDefault="0089684D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21ACFDAA" wp14:editId="21ACFDAB">
            <wp:extent cx="1243013" cy="124301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21ACFDAC" wp14:editId="21ACFDAD">
            <wp:extent cx="1248903" cy="124890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903" cy="1248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21ACFDAE" wp14:editId="21ACFDAF">
            <wp:extent cx="1218642" cy="1218642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642" cy="1218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ACFD9B" w14:textId="77777777" w:rsidR="00A22692" w:rsidRDefault="008968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We: </w:t>
      </w:r>
    </w:p>
    <w:p w14:paraId="21ACFD9C" w14:textId="77777777" w:rsidR="00A22692" w:rsidRDefault="00A22692">
      <w:pPr>
        <w:spacing w:line="240" w:lineRule="auto"/>
        <w:rPr>
          <w:sz w:val="24"/>
          <w:szCs w:val="24"/>
        </w:rPr>
      </w:pPr>
    </w:p>
    <w:p w14:paraId="21ACFD9D" w14:textId="7EDDDD79" w:rsidR="00A22692" w:rsidRDefault="0089684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actively encourage recycling to avoid waste and to reduce the i</w:t>
      </w:r>
      <w:r>
        <w:rPr>
          <w:sz w:val="24"/>
          <w:szCs w:val="24"/>
        </w:rPr>
        <w:t>mpact on the environment by having various recycling bins throughout the Careers Building</w:t>
      </w:r>
    </w:p>
    <w:p w14:paraId="21ACFD9E" w14:textId="77777777" w:rsidR="00A22692" w:rsidRDefault="008968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ACFD9F" w14:textId="77777777" w:rsidR="00A22692" w:rsidRDefault="0089684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endeavour to educate all staff to acknowledge the contribution they can make in saving energy such as turning off lights, computers, monitors and switching off the kitchen e</w:t>
      </w:r>
      <w:r>
        <w:rPr>
          <w:sz w:val="24"/>
          <w:szCs w:val="24"/>
        </w:rPr>
        <w:t>lectrical equipment at the plug, when not in use</w:t>
      </w:r>
    </w:p>
    <w:p w14:paraId="21ACFDA0" w14:textId="77777777" w:rsidR="00A22692" w:rsidRDefault="008968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ACFDA1" w14:textId="77777777" w:rsidR="00A22692" w:rsidRDefault="0089684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organise charity events, such as the Macmillan coffee mornings, Save the Children Christmas jumper day, the Great British Bake Off Challenge, alternative Christmas card collection for a different charity e</w:t>
      </w:r>
      <w:r>
        <w:rPr>
          <w:sz w:val="24"/>
          <w:szCs w:val="24"/>
        </w:rPr>
        <w:t>ach year, Sport Relief cake sale, toilet twinning, etc</w:t>
      </w:r>
    </w:p>
    <w:p w14:paraId="21ACFDA2" w14:textId="77777777" w:rsidR="00A22692" w:rsidRDefault="008968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ACFDA3" w14:textId="77777777" w:rsidR="00A22692" w:rsidRDefault="0089684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encourage staff to think before they print and to not take paper handouts to presentations, but to refer students to web links. We re-use paper as scrap paper that has been printed in error</w:t>
      </w:r>
    </w:p>
    <w:p w14:paraId="21ACFDA4" w14:textId="77777777" w:rsidR="00A22692" w:rsidRDefault="008968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ACFDA5" w14:textId="77777777" w:rsidR="00A22692" w:rsidRDefault="0089684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hold an</w:t>
      </w:r>
      <w:r>
        <w:rPr>
          <w:sz w:val="24"/>
          <w:szCs w:val="24"/>
        </w:rPr>
        <w:t xml:space="preserve"> annual swap shop after Christmas for people to bring in their unwanted gifts and swap with others. Spare unwanted items are donated to local charity shops</w:t>
      </w:r>
    </w:p>
    <w:p w14:paraId="21ACFDA6" w14:textId="77777777" w:rsidR="00A22692" w:rsidRDefault="00A22692">
      <w:pPr>
        <w:spacing w:line="240" w:lineRule="auto"/>
        <w:rPr>
          <w:sz w:val="24"/>
          <w:szCs w:val="24"/>
        </w:rPr>
      </w:pPr>
    </w:p>
    <w:p w14:paraId="21ACFDA7" w14:textId="77777777" w:rsidR="00A22692" w:rsidRDefault="008968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addition:</w:t>
      </w:r>
    </w:p>
    <w:p w14:paraId="21ACFDA8" w14:textId="77777777" w:rsidR="00A22692" w:rsidRDefault="00A22692">
      <w:pPr>
        <w:spacing w:line="240" w:lineRule="auto"/>
        <w:rPr>
          <w:sz w:val="24"/>
          <w:szCs w:val="24"/>
        </w:rPr>
      </w:pPr>
    </w:p>
    <w:p w14:paraId="21ACFDA9" w14:textId="77777777" w:rsidR="00A22692" w:rsidRDefault="0089684D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 half of our staff cycle or walk to work, and staff go for walks around campus at lunchtimes</w:t>
      </w:r>
    </w:p>
    <w:sectPr w:rsidR="00A226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97F"/>
    <w:multiLevelType w:val="multilevel"/>
    <w:tmpl w:val="977E6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0C0805"/>
    <w:multiLevelType w:val="multilevel"/>
    <w:tmpl w:val="C0A88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344B1B"/>
    <w:multiLevelType w:val="multilevel"/>
    <w:tmpl w:val="FE5A6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5D5EB1"/>
    <w:multiLevelType w:val="multilevel"/>
    <w:tmpl w:val="13089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0E59BB"/>
    <w:multiLevelType w:val="multilevel"/>
    <w:tmpl w:val="44528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050078"/>
    <w:multiLevelType w:val="multilevel"/>
    <w:tmpl w:val="71FC2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02561282">
    <w:abstractNumId w:val="0"/>
  </w:num>
  <w:num w:numId="2" w16cid:durableId="1233933700">
    <w:abstractNumId w:val="2"/>
  </w:num>
  <w:num w:numId="3" w16cid:durableId="1932083011">
    <w:abstractNumId w:val="3"/>
  </w:num>
  <w:num w:numId="4" w16cid:durableId="1212502107">
    <w:abstractNumId w:val="5"/>
  </w:num>
  <w:num w:numId="5" w16cid:durableId="358050218">
    <w:abstractNumId w:val="1"/>
  </w:num>
  <w:num w:numId="6" w16cid:durableId="52494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92"/>
    <w:rsid w:val="0089684D"/>
    <w:rsid w:val="00A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FD95"/>
  <w15:docId w15:val="{0EE4DF14-CE7E-44A6-82E7-DD8B560D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C4043"/>
        <w:sz w:val="21"/>
        <w:szCs w:val="21"/>
        <w:highlight w:val="white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rk.ac.uk/about/sustainability/strateg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rk.ac.uk/about/sustainability/strateg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Zientek</cp:lastModifiedBy>
  <cp:revision>2</cp:revision>
  <dcterms:created xsi:type="dcterms:W3CDTF">2023-03-24T11:28:00Z</dcterms:created>
  <dcterms:modified xsi:type="dcterms:W3CDTF">2023-03-24T11:29:00Z</dcterms:modified>
</cp:coreProperties>
</file>